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518BE"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107AE3">
        <w:rPr>
          <w:rFonts w:eastAsia="Times New Roman"/>
          <w:noProof/>
          <w:bdr w:val="none" w:sz="0" w:space="0" w:color="auto" w:frame="1"/>
        </w:rPr>
        <w:drawing>
          <wp:anchor distT="0" distB="0" distL="114300" distR="114300" simplePos="0" relativeHeight="251659264" behindDoc="0" locked="0" layoutInCell="1" allowOverlap="1" wp14:anchorId="2F0489C7" wp14:editId="5C2651A9">
            <wp:simplePos x="0" y="0"/>
            <wp:positionH relativeFrom="column">
              <wp:posOffset>285750</wp:posOffset>
            </wp:positionH>
            <wp:positionV relativeFrom="paragraph">
              <wp:posOffset>0</wp:posOffset>
            </wp:positionV>
            <wp:extent cx="1219200" cy="1819275"/>
            <wp:effectExtent l="0" t="0" r="0" b="9525"/>
            <wp:wrapThrough wrapText="bothSides">
              <wp:wrapPolygon edited="0">
                <wp:start x="0" y="0"/>
                <wp:lineTo x="0" y="21487"/>
                <wp:lineTo x="21263" y="21487"/>
                <wp:lineTo x="21263" y="0"/>
                <wp:lineTo x="0" y="0"/>
              </wp:wrapPolygon>
            </wp:wrapThrough>
            <wp:docPr id="1" name="Picture 1" descr="A logo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church&#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819275"/>
                    </a:xfrm>
                    <a:prstGeom prst="rect">
                      <a:avLst/>
                    </a:prstGeom>
                    <a:noFill/>
                    <a:ln>
                      <a:noFill/>
                    </a:ln>
                  </pic:spPr>
                </pic:pic>
              </a:graphicData>
            </a:graphic>
          </wp:anchor>
        </w:drawing>
      </w:r>
      <w:r w:rsidRPr="00107AE3">
        <w:rPr>
          <w:rFonts w:ascii="Aptos" w:eastAsia="Times New Roman" w:hAnsi="Aptos"/>
          <w:b/>
          <w:bCs/>
          <w:color w:val="000000"/>
          <w:bdr w:val="none" w:sz="0" w:space="0" w:color="auto"/>
        </w:rPr>
        <w:t>Trinity United Church</w:t>
      </w:r>
    </w:p>
    <w:p w14:paraId="50D2FA3A"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107AE3">
        <w:rPr>
          <w:rFonts w:ascii="Aptos" w:eastAsia="Times New Roman" w:hAnsi="Aptos"/>
          <w:b/>
          <w:bCs/>
          <w:color w:val="000000"/>
          <w:bdr w:val="none" w:sz="0" w:space="0" w:color="auto"/>
        </w:rPr>
        <w:t>May 31, 2026</w:t>
      </w:r>
    </w:p>
    <w:p w14:paraId="48D66EAB"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107AE3">
        <w:rPr>
          <w:rFonts w:ascii="Aptos" w:eastAsia="Times New Roman" w:hAnsi="Aptos"/>
          <w:b/>
          <w:bCs/>
          <w:color w:val="000000"/>
          <w:bdr w:val="none" w:sz="0" w:space="0" w:color="auto"/>
        </w:rPr>
        <w:t>Trinity Sunday</w:t>
      </w:r>
    </w:p>
    <w:p w14:paraId="656069AA"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107AE3">
        <w:rPr>
          <w:rFonts w:ascii="Aptos" w:eastAsia="Times New Roman" w:hAnsi="Aptos"/>
          <w:b/>
          <w:bCs/>
          <w:color w:val="000000"/>
          <w:bdr w:val="none" w:sz="0" w:space="0" w:color="auto"/>
        </w:rPr>
        <w:t>“In Celebration of Things We Don’t Fully Understand - like God!”</w:t>
      </w:r>
    </w:p>
    <w:p w14:paraId="3EC28CE7"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rPr>
      </w:pPr>
      <w:r w:rsidRPr="00107AE3">
        <w:rPr>
          <w:rFonts w:eastAsia="Times New Roman"/>
          <w:bdr w:val="none" w:sz="0" w:space="0" w:color="auto"/>
        </w:rPr>
        <w:br/>
      </w:r>
      <w:r w:rsidRPr="00107AE3">
        <w:rPr>
          <w:rFonts w:eastAsia="Times New Roman"/>
          <w:bdr w:val="none" w:sz="0" w:space="0" w:color="auto"/>
        </w:rPr>
        <w:br/>
      </w:r>
      <w:r w:rsidRPr="00107AE3">
        <w:rPr>
          <w:rFonts w:eastAsia="Times New Roman"/>
          <w:bdr w:val="none" w:sz="0" w:space="0" w:color="auto"/>
        </w:rPr>
        <w:br/>
      </w:r>
      <w:r w:rsidRPr="00107AE3">
        <w:rPr>
          <w:rFonts w:eastAsia="Times New Roman"/>
          <w:bdr w:val="none" w:sz="0" w:space="0" w:color="auto"/>
        </w:rPr>
        <w:br/>
      </w:r>
    </w:p>
    <w:p w14:paraId="48A45435"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Land Acknowledgement</w:t>
      </w:r>
    </w:p>
    <w:p w14:paraId="633F4A5F"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i/>
          <w:iCs/>
          <w:color w:val="000000"/>
          <w:bdr w:val="none" w:sz="0" w:space="0" w:color="auto"/>
        </w:rPr>
        <w:t xml:space="preserve">As we gather to worship, we acknowledge that for thousands of years First Nations people have lived, worked and called home this very land that we now call home.  Their relationship with the land is at the </w:t>
      </w:r>
      <w:proofErr w:type="spellStart"/>
      <w:r w:rsidRPr="00107AE3">
        <w:rPr>
          <w:rFonts w:ascii="Aptos" w:eastAsia="Times New Roman" w:hAnsi="Aptos"/>
          <w:i/>
          <w:iCs/>
          <w:color w:val="000000"/>
          <w:bdr w:val="none" w:sz="0" w:space="0" w:color="auto"/>
        </w:rPr>
        <w:t>centre</w:t>
      </w:r>
      <w:proofErr w:type="spellEnd"/>
      <w:r w:rsidRPr="00107AE3">
        <w:rPr>
          <w:rFonts w:ascii="Aptos" w:eastAsia="Times New Roman" w:hAnsi="Aptos"/>
          <w:i/>
          <w:iCs/>
          <w:color w:val="000000"/>
          <w:bdr w:val="none" w:sz="0" w:space="0" w:color="auto"/>
        </w:rPr>
        <w:t xml:space="preserve"> of their lives and spirituality.  We acknowledge their stewardship of this </w:t>
      </w:r>
      <w:proofErr w:type="gramStart"/>
      <w:r w:rsidRPr="00107AE3">
        <w:rPr>
          <w:rFonts w:ascii="Aptos" w:eastAsia="Times New Roman" w:hAnsi="Aptos"/>
          <w:i/>
          <w:iCs/>
          <w:color w:val="000000"/>
          <w:bdr w:val="none" w:sz="0" w:space="0" w:color="auto"/>
        </w:rPr>
        <w:t>land</w:t>
      </w:r>
      <w:proofErr w:type="gramEnd"/>
      <w:r w:rsidRPr="00107AE3">
        <w:rPr>
          <w:rFonts w:ascii="Aptos" w:eastAsia="Times New Roman" w:hAnsi="Aptos"/>
          <w:i/>
          <w:iCs/>
          <w:color w:val="000000"/>
          <w:bdr w:val="none" w:sz="0" w:space="0" w:color="auto"/>
        </w:rPr>
        <w:t xml:space="preserve"> and we commit to working with one another in a spirit of respect, peace and friendship.</w:t>
      </w:r>
    </w:p>
    <w:p w14:paraId="0E15058B"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7824F9B"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107AE3">
        <w:rPr>
          <w:rFonts w:ascii="Aptos" w:eastAsia="Times New Roman" w:hAnsi="Aptos"/>
          <w:b/>
          <w:bCs/>
          <w:color w:val="000000"/>
          <w:bdr w:val="none" w:sz="0" w:space="0" w:color="auto"/>
        </w:rPr>
        <w:t>God Welcomes Each One of Us with Loving Grace</w:t>
      </w:r>
    </w:p>
    <w:p w14:paraId="3D34CA4C"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D41890C"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Lighting the Christ Candle</w:t>
      </w:r>
    </w:p>
    <w:p w14:paraId="4633571E"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i/>
          <w:iCs/>
          <w:color w:val="000000"/>
          <w:bdr w:val="none" w:sz="0" w:space="0" w:color="auto"/>
        </w:rPr>
        <w:t>We light this Christ Candle here and now to celebrate the life-giving power of the Holy Spirit sent by the Risen Christ, who is the embodied Creator. When we follow the Way of liberating wisdom, peace and joy shine even in our times of wandering and our times of suffering. </w:t>
      </w:r>
    </w:p>
    <w:p w14:paraId="3AA1F7DC"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2AE8437"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Introit: VU 34 “Come Now, O God for Peace” (2 verses, Korean) </w:t>
      </w:r>
    </w:p>
    <w:p w14:paraId="2C133542"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7EEE171" w14:textId="77777777" w:rsidR="000E008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ascii="Aptos" w:eastAsia="Times New Roman" w:hAnsi="Aptos"/>
          <w:b/>
          <w:bCs/>
          <w:color w:val="000000"/>
          <w:bdr w:val="none" w:sz="0" w:space="0" w:color="auto"/>
        </w:rPr>
      </w:pPr>
      <w:r w:rsidRPr="00107AE3">
        <w:rPr>
          <w:rFonts w:ascii="Aptos" w:eastAsia="Times New Roman" w:hAnsi="Aptos"/>
          <w:b/>
          <w:bCs/>
          <w:color w:val="000000"/>
          <w:bdr w:val="none" w:sz="0" w:space="0" w:color="auto"/>
        </w:rPr>
        <w:t xml:space="preserve">Announcements and </w:t>
      </w:r>
      <w:proofErr w:type="gramStart"/>
      <w:r w:rsidRPr="00107AE3">
        <w:rPr>
          <w:rFonts w:ascii="Aptos" w:eastAsia="Times New Roman" w:hAnsi="Aptos"/>
          <w:b/>
          <w:bCs/>
          <w:color w:val="000000"/>
          <w:bdr w:val="none" w:sz="0" w:space="0" w:color="auto"/>
        </w:rPr>
        <w:t>Opportunities @</w:t>
      </w:r>
      <w:proofErr w:type="gramEnd"/>
      <w:r w:rsidRPr="00107AE3">
        <w:rPr>
          <w:rFonts w:ascii="Aptos" w:eastAsia="Times New Roman" w:hAnsi="Aptos"/>
          <w:b/>
          <w:bCs/>
          <w:color w:val="000000"/>
          <w:bdr w:val="none" w:sz="0" w:space="0" w:color="auto"/>
        </w:rPr>
        <w:t>Trinity</w:t>
      </w:r>
    </w:p>
    <w:p w14:paraId="224B9C4C" w14:textId="77777777" w:rsidR="000E008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ascii="Aptos" w:eastAsia="Times New Roman" w:hAnsi="Aptos"/>
          <w:b/>
          <w:bCs/>
          <w:color w:val="000000"/>
          <w:bdr w:val="none" w:sz="0" w:space="0" w:color="auto"/>
        </w:rPr>
      </w:pPr>
    </w:p>
    <w:p w14:paraId="49B7C6FB"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Gathering Words (Inspired by a prayer by Leigh Sinclair)</w:t>
      </w:r>
    </w:p>
    <w:p w14:paraId="2A596DF1"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Pr>
          <w:rFonts w:eastAsia="Times New Roman"/>
          <w:bdr w:val="none" w:sz="0" w:space="0" w:color="auto"/>
        </w:rPr>
      </w:pPr>
      <w:r w:rsidRPr="00107AE3">
        <w:rPr>
          <w:rFonts w:ascii="Aptos" w:eastAsia="Times New Roman" w:hAnsi="Aptos"/>
          <w:i/>
          <w:iCs/>
          <w:color w:val="000000"/>
          <w:bdr w:val="none" w:sz="0" w:space="0" w:color="auto"/>
          <w:shd w:val="clear" w:color="auto" w:fill="FFFFFF"/>
        </w:rPr>
        <w:t>We gather in worship to find out more about God, the great Mystery.</w:t>
      </w:r>
    </w:p>
    <w:p w14:paraId="43DB7976"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Pr>
          <w:rFonts w:eastAsia="Times New Roman"/>
          <w:bdr w:val="none" w:sz="0" w:space="0" w:color="auto"/>
        </w:rPr>
      </w:pPr>
      <w:r w:rsidRPr="00107AE3">
        <w:rPr>
          <w:rFonts w:ascii="Aptos" w:eastAsia="Times New Roman" w:hAnsi="Aptos"/>
          <w:i/>
          <w:iCs/>
          <w:color w:val="000000"/>
          <w:bdr w:val="none" w:sz="0" w:space="0" w:color="auto"/>
          <w:shd w:val="clear" w:color="auto" w:fill="FFFFFF"/>
        </w:rPr>
        <w:t>We gather in worship to feel the power of the Spirit, the great Percolator.</w:t>
      </w:r>
    </w:p>
    <w:p w14:paraId="55CF8593"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Pr>
          <w:rFonts w:eastAsia="Times New Roman"/>
          <w:bdr w:val="none" w:sz="0" w:space="0" w:color="auto"/>
        </w:rPr>
      </w:pPr>
      <w:r w:rsidRPr="00107AE3">
        <w:rPr>
          <w:rFonts w:ascii="Aptos" w:eastAsia="Times New Roman" w:hAnsi="Aptos"/>
          <w:i/>
          <w:iCs/>
          <w:color w:val="000000"/>
          <w:bdr w:val="none" w:sz="0" w:space="0" w:color="auto"/>
          <w:shd w:val="clear" w:color="auto" w:fill="FFFFFF"/>
        </w:rPr>
        <w:t>We gather in worship to experience the love of Jesus, the great Redeemer.</w:t>
      </w:r>
    </w:p>
    <w:p w14:paraId="15442CD9"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Pr>
          <w:rFonts w:eastAsia="Times New Roman"/>
          <w:bdr w:val="none" w:sz="0" w:space="0" w:color="auto"/>
        </w:rPr>
      </w:pPr>
      <w:r w:rsidRPr="00107AE3">
        <w:rPr>
          <w:rFonts w:ascii="Aptos" w:eastAsia="Times New Roman" w:hAnsi="Aptos"/>
          <w:i/>
          <w:iCs/>
          <w:color w:val="000000"/>
          <w:bdr w:val="none" w:sz="0" w:space="0" w:color="auto"/>
          <w:shd w:val="clear" w:color="auto" w:fill="FFFFFF"/>
        </w:rPr>
        <w:t>May God’s mystery, power and love draw us together today for prayer and praise. </w:t>
      </w:r>
    </w:p>
    <w:p w14:paraId="73794F81"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FEBFD6E"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Opening Hymn: VU 315 “Holy, Holy, Holy”</w:t>
      </w:r>
    </w:p>
    <w:p w14:paraId="6B661849"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6BE929E"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Opening Prayer (by Richard Bott)</w:t>
      </w:r>
    </w:p>
    <w:p w14:paraId="180B9908"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Pr>
          <w:rFonts w:eastAsia="Times New Roman"/>
          <w:bdr w:val="none" w:sz="0" w:space="0" w:color="auto"/>
        </w:rPr>
      </w:pPr>
      <w:r w:rsidRPr="00107AE3">
        <w:rPr>
          <w:rFonts w:ascii="Helvetica Neue" w:eastAsia="Times New Roman" w:hAnsi="Helvetica Neue"/>
          <w:i/>
          <w:iCs/>
          <w:color w:val="000000"/>
          <w:bdr w:val="none" w:sz="0" w:space="0" w:color="auto"/>
          <w:shd w:val="clear" w:color="auto" w:fill="FFFFFF"/>
        </w:rPr>
        <w:t xml:space="preserve">Holy One, Holy Three, blessed and blessing Trinity, you move in Creation like a great wind, like a dancing flame, like a still, small voice, and we are blown away, alight and listening! Help us to open our hearts to the wisdom of the grandparents and ancestors, those living and those who have died. Help us to open our hearts to the wisdom of the children and grandchildren, those living and those yet to be born. Help us to open our hearts to you in this place and space, as we share life in the </w:t>
      </w:r>
      <w:r w:rsidRPr="00107AE3">
        <w:rPr>
          <w:rFonts w:ascii="Helvetica Neue" w:eastAsia="Times New Roman" w:hAnsi="Helvetica Neue"/>
          <w:i/>
          <w:iCs/>
          <w:color w:val="000000"/>
          <w:bdr w:val="none" w:sz="0" w:space="0" w:color="auto"/>
          <w:shd w:val="clear" w:color="auto" w:fill="FFFFFF"/>
        </w:rPr>
        <w:lastRenderedPageBreak/>
        <w:t>world and welcome the wisdom of the Word. In Christ’s name, in the Spirit’s power, through the Creator’s love, may it be so. Amen.</w:t>
      </w:r>
    </w:p>
    <w:p w14:paraId="0FFA9563" w14:textId="77777777" w:rsidR="000E008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
    <w:p w14:paraId="1B41A366"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Prayer of Confession (Modified from Celebrate God’s Presence)</w:t>
      </w:r>
    </w:p>
    <w:p w14:paraId="40264EE1"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i/>
          <w:iCs/>
          <w:color w:val="000000"/>
          <w:bdr w:val="none" w:sz="0" w:space="0" w:color="auto"/>
        </w:rPr>
        <w:t>O God of mystery, we confess that more than deep questions, we love easy answers and tidy solutions.  We like to put you in a box and domesticate your wild ways.  Teach us to love our questions, O God.  Teach us to struggle with faith. Teach us to embrace your holy mysteries. </w:t>
      </w:r>
    </w:p>
    <w:p w14:paraId="18ACEAE0"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CBB64BF"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color w:val="000000"/>
          <w:bdr w:val="none" w:sz="0" w:space="0" w:color="auto"/>
        </w:rPr>
        <w:t>… a pause for silent contemplation</w:t>
      </w:r>
    </w:p>
    <w:p w14:paraId="7C14D743"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6932A6A"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Words of Assurance</w:t>
      </w:r>
    </w:p>
    <w:p w14:paraId="16CEEEC4"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i/>
          <w:iCs/>
          <w:color w:val="000000"/>
          <w:bdr w:val="none" w:sz="0" w:space="0" w:color="auto"/>
        </w:rPr>
        <w:t>God, the Creator, brings us new life.  Jesus, our Saviour, shows us what a life of mercy and forgiveness can look like. And the Holy Spirit works in us and others to allow us to find the grace we need for each day.  Thanks be to God. Amen.</w:t>
      </w:r>
    </w:p>
    <w:p w14:paraId="1BAA88E8"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852EC7E"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Theme Conversation (Children’s Time) - “Names for God"</w:t>
      </w:r>
    </w:p>
    <w:p w14:paraId="2047912A"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498C79B"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Hymn - VU 268 “Bring Many Names”</w:t>
      </w:r>
    </w:p>
    <w:p w14:paraId="242E6CDD"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107AE3">
        <w:rPr>
          <w:rFonts w:ascii="Aptos" w:eastAsia="Times New Roman" w:hAnsi="Aptos"/>
          <w:color w:val="000000"/>
          <w:bdr w:val="none" w:sz="0" w:space="0" w:color="auto"/>
        </w:rPr>
        <w:br/>
      </w:r>
      <w:r w:rsidRPr="00107AE3">
        <w:rPr>
          <w:rFonts w:ascii="Aptos" w:eastAsia="Times New Roman" w:hAnsi="Aptos"/>
          <w:b/>
          <w:bCs/>
          <w:color w:val="000000"/>
          <w:bdr w:val="none" w:sz="0" w:space="0" w:color="auto"/>
        </w:rPr>
        <w:t>God Speaks to Us with Peace and Assurance </w:t>
      </w:r>
    </w:p>
    <w:p w14:paraId="24130EF6"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A31C172"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Prayer for Illumination (by Susan Girard)</w:t>
      </w:r>
    </w:p>
    <w:p w14:paraId="31D6F03B"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i/>
          <w:iCs/>
          <w:color w:val="000000"/>
          <w:bdr w:val="none" w:sz="0" w:space="0" w:color="auto"/>
        </w:rPr>
        <w:t>Breathe on us, Breath of God, and enlighten us with understanding. May these words take root and grow within our spirits. Amen.</w:t>
      </w:r>
    </w:p>
    <w:p w14:paraId="1DCADBA8"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A5975CE"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Scripture Readings</w:t>
      </w:r>
    </w:p>
    <w:p w14:paraId="25091509" w14:textId="77777777" w:rsidR="000E0083" w:rsidRPr="00107AE3" w:rsidRDefault="000E0083" w:rsidP="000E008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840"/>
        <w:textAlignment w:val="baseline"/>
        <w:rPr>
          <w:rFonts w:ascii="Aptos" w:eastAsia="Times New Roman" w:hAnsi="Aptos"/>
          <w:color w:val="000000"/>
          <w:bdr w:val="none" w:sz="0" w:space="0" w:color="auto"/>
        </w:rPr>
      </w:pPr>
      <w:r w:rsidRPr="00107AE3">
        <w:rPr>
          <w:rFonts w:ascii="Aptos" w:eastAsia="Times New Roman" w:hAnsi="Aptos"/>
          <w:color w:val="000000"/>
          <w:bdr w:val="none" w:sz="0" w:space="0" w:color="auto"/>
        </w:rPr>
        <w:t>Psalm 8 (VU 732)</w:t>
      </w:r>
    </w:p>
    <w:p w14:paraId="6878D2C2" w14:textId="77777777" w:rsidR="000E0083" w:rsidRPr="00107AE3" w:rsidRDefault="000E0083" w:rsidP="000E008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840"/>
        <w:textAlignment w:val="baseline"/>
        <w:rPr>
          <w:rFonts w:ascii="Aptos" w:eastAsia="Times New Roman" w:hAnsi="Aptos"/>
          <w:color w:val="000000"/>
          <w:bdr w:val="none" w:sz="0" w:space="0" w:color="auto"/>
        </w:rPr>
      </w:pPr>
      <w:r w:rsidRPr="00107AE3">
        <w:rPr>
          <w:rFonts w:ascii="Aptos" w:eastAsia="Times New Roman" w:hAnsi="Aptos"/>
          <w:color w:val="000000"/>
          <w:bdr w:val="none" w:sz="0" w:space="0" w:color="auto"/>
        </w:rPr>
        <w:t>Matthew 28:16-20</w:t>
      </w:r>
    </w:p>
    <w:p w14:paraId="7E3A4A2B" w14:textId="77777777" w:rsidR="000E0083" w:rsidRPr="00107AE3" w:rsidRDefault="000E0083" w:rsidP="000E008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840"/>
        <w:textAlignment w:val="baseline"/>
        <w:rPr>
          <w:rFonts w:ascii="Aptos" w:eastAsia="Times New Roman" w:hAnsi="Aptos"/>
          <w:color w:val="000000"/>
          <w:bdr w:val="none" w:sz="0" w:space="0" w:color="auto"/>
        </w:rPr>
      </w:pPr>
      <w:r w:rsidRPr="00107AE3">
        <w:rPr>
          <w:rFonts w:ascii="Aptos" w:eastAsia="Times New Roman" w:hAnsi="Aptos"/>
          <w:color w:val="000000"/>
          <w:bdr w:val="none" w:sz="0" w:space="0" w:color="auto"/>
        </w:rPr>
        <w:t>2 Corinthians 13: 11-13 </w:t>
      </w:r>
    </w:p>
    <w:p w14:paraId="1D3C50D4"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DF59C93"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shd w:val="clear" w:color="auto" w:fill="FFFFFF"/>
        </w:rPr>
        <w:t>Bell Choir: “You Raise Me Up</w:t>
      </w:r>
      <w:proofErr w:type="gramStart"/>
      <w:r w:rsidRPr="00107AE3">
        <w:rPr>
          <w:rFonts w:ascii="Aptos" w:eastAsia="Times New Roman" w:hAnsi="Aptos"/>
          <w:b/>
          <w:bCs/>
          <w:color w:val="000000"/>
          <w:bdr w:val="none" w:sz="0" w:space="0" w:color="auto"/>
          <w:shd w:val="clear" w:color="auto" w:fill="FFFFFF"/>
        </w:rPr>
        <w:t>”,  Arranged</w:t>
      </w:r>
      <w:proofErr w:type="gramEnd"/>
      <w:r w:rsidRPr="00107AE3">
        <w:rPr>
          <w:rFonts w:ascii="Aptos" w:eastAsia="Times New Roman" w:hAnsi="Aptos"/>
          <w:b/>
          <w:bCs/>
          <w:color w:val="000000"/>
          <w:bdr w:val="none" w:sz="0" w:space="0" w:color="auto"/>
          <w:shd w:val="clear" w:color="auto" w:fill="FFFFFF"/>
        </w:rPr>
        <w:t xml:space="preserve"> by Sandra Eithun</w:t>
      </w:r>
    </w:p>
    <w:p w14:paraId="428478C9"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F1A9880"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highlight w:val="yellow"/>
          <w:bdr w:val="none" w:sz="0" w:space="0" w:color="auto"/>
        </w:rPr>
        <w:t>Message</w:t>
      </w:r>
    </w:p>
    <w:p w14:paraId="6A594C66"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ED4E674"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Hymn - MV 42 “Praise God for this Holy Ground”</w:t>
      </w:r>
    </w:p>
    <w:p w14:paraId="4899E494"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2E2E618"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107AE3">
        <w:rPr>
          <w:rFonts w:ascii="Aptos" w:eastAsia="Times New Roman" w:hAnsi="Aptos"/>
          <w:b/>
          <w:bCs/>
          <w:color w:val="000000"/>
          <w:bdr w:val="none" w:sz="0" w:space="0" w:color="auto"/>
        </w:rPr>
        <w:t>God Supports and Lifts Us</w:t>
      </w:r>
    </w:p>
    <w:p w14:paraId="65A208DF"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43B5145"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Pastoral Prayer and Prayer of Jesus</w:t>
      </w:r>
    </w:p>
    <w:p w14:paraId="42A97A04" w14:textId="77777777" w:rsidR="000E008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
    <w:p w14:paraId="7ABABCE6"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Acknowledging our Offerings in Support of Trinity United’s ministries</w:t>
      </w:r>
    </w:p>
    <w:p w14:paraId="68EDAE66"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i/>
          <w:iCs/>
          <w:color w:val="000000"/>
          <w:bdr w:val="none" w:sz="0" w:space="0" w:color="auto"/>
        </w:rPr>
        <w:t xml:space="preserve">While we can never fully comprehend the mystery of God, we know that being part of a community of faith makes a difference in our lives and so we share our resources to make sure that opportunities to gather in prayer and praise like we </w:t>
      </w:r>
      <w:r w:rsidRPr="00107AE3">
        <w:rPr>
          <w:rFonts w:ascii="Aptos" w:eastAsia="Times New Roman" w:hAnsi="Aptos"/>
          <w:i/>
          <w:iCs/>
          <w:color w:val="000000"/>
          <w:bdr w:val="none" w:sz="0" w:space="0" w:color="auto"/>
        </w:rPr>
        <w:lastRenderedPageBreak/>
        <w:t xml:space="preserve">have today continue. If you </w:t>
      </w:r>
      <w:proofErr w:type="gramStart"/>
      <w:r w:rsidRPr="00107AE3">
        <w:rPr>
          <w:rFonts w:ascii="Aptos" w:eastAsia="Times New Roman" w:hAnsi="Aptos"/>
          <w:i/>
          <w:iCs/>
          <w:color w:val="000000"/>
          <w:bdr w:val="none" w:sz="0" w:space="0" w:color="auto"/>
        </w:rPr>
        <w:t>are able to</w:t>
      </w:r>
      <w:proofErr w:type="gramEnd"/>
      <w:r w:rsidRPr="00107AE3">
        <w:rPr>
          <w:rFonts w:ascii="Aptos" w:eastAsia="Times New Roman" w:hAnsi="Aptos"/>
          <w:i/>
          <w:iCs/>
          <w:color w:val="000000"/>
          <w:bdr w:val="none" w:sz="0" w:space="0" w:color="auto"/>
        </w:rPr>
        <w:t xml:space="preserve"> support us financially, </w:t>
      </w:r>
      <w:r w:rsidRPr="00107AE3">
        <w:rPr>
          <w:rFonts w:ascii="Aptos" w:eastAsia="Times New Roman" w:hAnsi="Aptos"/>
          <w:b/>
          <w:bCs/>
          <w:i/>
          <w:iCs/>
          <w:color w:val="000000"/>
          <w:bdr w:val="none" w:sz="0" w:space="0" w:color="auto"/>
        </w:rPr>
        <w:t>c</w:t>
      </w:r>
      <w:r w:rsidRPr="00107AE3">
        <w:rPr>
          <w:rFonts w:ascii="Aptos" w:eastAsia="Times New Roman" w:hAnsi="Aptos"/>
          <w:i/>
          <w:iCs/>
          <w:color w:val="000000"/>
          <w:bdr w:val="none" w:sz="0" w:space="0" w:color="auto"/>
        </w:rPr>
        <w:t xml:space="preserve">ash or cheques can be left in the offering plate at either entrance or mailed or dropped off at the church office.  You can also give by e-transfer to </w:t>
      </w:r>
      <w:hyperlink r:id="rId6" w:history="1">
        <w:r w:rsidRPr="00107AE3">
          <w:rPr>
            <w:rFonts w:ascii="Aptos" w:eastAsia="Times New Roman" w:hAnsi="Aptos"/>
            <w:i/>
            <w:iCs/>
            <w:color w:val="000000"/>
            <w:u w:val="single"/>
            <w:bdr w:val="none" w:sz="0" w:space="0" w:color="auto"/>
          </w:rPr>
          <w:t>office@collingwoodunitedchurch.ca</w:t>
        </w:r>
      </w:hyperlink>
      <w:r w:rsidRPr="00107AE3">
        <w:rPr>
          <w:rFonts w:ascii="Aptos" w:eastAsia="Times New Roman" w:hAnsi="Aptos"/>
          <w:i/>
          <w:iCs/>
          <w:color w:val="000000"/>
          <w:bdr w:val="none" w:sz="0" w:space="0" w:color="auto"/>
        </w:rPr>
        <w:t xml:space="preserve"> or by signing up to donate monthly through PAR.  If this is your first donation, please make sure we have your name and address and email address (if available) for tax receipt purposes.  Thank you for all the ways you support us with your time, your talents and your financial resources.  With grateful hearts we pray: </w:t>
      </w:r>
    </w:p>
    <w:p w14:paraId="01488029"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5695718"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 xml:space="preserve">Holy One. Holy Three. Known in our hearts - Great Mystery.  May these </w:t>
      </w:r>
      <w:proofErr w:type="gramStart"/>
      <w:r w:rsidRPr="00107AE3">
        <w:rPr>
          <w:rFonts w:ascii="Aptos" w:eastAsia="Times New Roman" w:hAnsi="Aptos"/>
          <w:b/>
          <w:bCs/>
          <w:color w:val="000000"/>
          <w:bdr w:val="none" w:sz="0" w:space="0" w:color="auto"/>
        </w:rPr>
        <w:t>gifts shared</w:t>
      </w:r>
      <w:proofErr w:type="gramEnd"/>
      <w:r w:rsidRPr="00107AE3">
        <w:rPr>
          <w:rFonts w:ascii="Aptos" w:eastAsia="Times New Roman" w:hAnsi="Aptos"/>
          <w:b/>
          <w:bCs/>
          <w:color w:val="000000"/>
          <w:bdr w:val="none" w:sz="0" w:space="0" w:color="auto"/>
        </w:rPr>
        <w:t xml:space="preserve"> breathe new life into our souls, guide us to paths of love, and fill us with a desire to live our lives in service to you and for the transformation of the world.  Father, Son, Holy Spirit, Great Mystery!  Amen.</w:t>
      </w:r>
    </w:p>
    <w:p w14:paraId="453F2862"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2FD15CA"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Closing Hymn - VU 312 “Praise with Joy”</w:t>
      </w:r>
    </w:p>
    <w:p w14:paraId="6239A638"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8AAA941"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Commissioning (By Gill Le Fevre)</w:t>
      </w:r>
    </w:p>
    <w:p w14:paraId="262C0692"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spacing w:after="480"/>
        <w:ind w:left="357"/>
        <w:rPr>
          <w:rFonts w:eastAsia="Times New Roman"/>
          <w:bdr w:val="none" w:sz="0" w:space="0" w:color="auto"/>
        </w:rPr>
      </w:pPr>
      <w:r w:rsidRPr="00107AE3">
        <w:rPr>
          <w:rFonts w:ascii="Aptos" w:eastAsia="Times New Roman" w:hAnsi="Aptos"/>
          <w:i/>
          <w:iCs/>
          <w:color w:val="000000"/>
          <w:bdr w:val="none" w:sz="0" w:space="0" w:color="auto"/>
          <w:shd w:val="clear" w:color="auto" w:fill="FFFFFF"/>
        </w:rPr>
        <w:t xml:space="preserve">As sunlight dazzles on lakes and sunsets blaze through the sky, let the brilliance of our Creator God’s love guide us to see God’s way for us. With the cry of a loon </w:t>
      </w:r>
      <w:proofErr w:type="gramStart"/>
      <w:r w:rsidRPr="00107AE3">
        <w:rPr>
          <w:rFonts w:ascii="Aptos" w:eastAsia="Times New Roman" w:hAnsi="Aptos"/>
          <w:i/>
          <w:iCs/>
          <w:color w:val="000000"/>
          <w:bdr w:val="none" w:sz="0" w:space="0" w:color="auto"/>
          <w:shd w:val="clear" w:color="auto" w:fill="FFFFFF"/>
        </w:rPr>
        <w:t>rising up</w:t>
      </w:r>
      <w:proofErr w:type="gramEnd"/>
      <w:r w:rsidRPr="00107AE3">
        <w:rPr>
          <w:rFonts w:ascii="Aptos" w:eastAsia="Times New Roman" w:hAnsi="Aptos"/>
          <w:i/>
          <w:iCs/>
          <w:color w:val="000000"/>
          <w:bdr w:val="none" w:sz="0" w:space="0" w:color="auto"/>
          <w:shd w:val="clear" w:color="auto" w:fill="FFFFFF"/>
        </w:rPr>
        <w:t xml:space="preserve"> into the dusk, or the shouts of children playing in a field, let the melody of God’s love sung through Jesus help us to receive God’s word for us. Like granite running jagged through the hills, or creeks flowing from source to sea, let the presence of God’s Spirit ground us so we may know God’s strength within us.</w:t>
      </w:r>
    </w:p>
    <w:p w14:paraId="0204CE5C"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Benediction</w:t>
      </w:r>
      <w:r w:rsidRPr="00107AE3">
        <w:rPr>
          <w:rFonts w:ascii="Aptos" w:eastAsia="Times New Roman" w:hAnsi="Aptos"/>
          <w:color w:val="000000"/>
          <w:bdr w:val="none" w:sz="0" w:space="0" w:color="auto"/>
        </w:rPr>
        <w:t> </w:t>
      </w:r>
    </w:p>
    <w:p w14:paraId="0D6D3F32"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i/>
          <w:iCs/>
          <w:color w:val="000000"/>
          <w:bdr w:val="none" w:sz="0" w:space="0" w:color="auto"/>
        </w:rPr>
        <w:t>May the blessing of God, Creator, Christ and Spirit abide with each one of us and indeed with all the Earth, now and forevermore. Amen.</w:t>
      </w:r>
    </w:p>
    <w:p w14:paraId="331E153E"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421BF38"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Choral Blessing - MV 218 “May the Love of the Lord” (Singapore)</w:t>
      </w:r>
    </w:p>
    <w:p w14:paraId="3DB19D10"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1E340DB"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107AE3">
        <w:rPr>
          <w:rFonts w:ascii="Aptos" w:eastAsia="Times New Roman" w:hAnsi="Aptos"/>
          <w:b/>
          <w:bCs/>
          <w:color w:val="000000"/>
          <w:bdr w:val="none" w:sz="0" w:space="0" w:color="auto"/>
        </w:rPr>
        <w:t> Music to Inspire our Serving</w:t>
      </w:r>
      <w:proofErr w:type="gramStart"/>
      <w:r w:rsidRPr="00107AE3">
        <w:rPr>
          <w:rFonts w:ascii="Aptos" w:eastAsia="Times New Roman" w:hAnsi="Aptos"/>
          <w:b/>
          <w:bCs/>
          <w:color w:val="000000"/>
          <w:bdr w:val="none" w:sz="0" w:space="0" w:color="auto"/>
        </w:rPr>
        <w:t>:  “</w:t>
      </w:r>
      <w:proofErr w:type="gramEnd"/>
      <w:r w:rsidRPr="00107AE3">
        <w:rPr>
          <w:rFonts w:ascii="Aptos" w:eastAsia="Times New Roman" w:hAnsi="Aptos"/>
          <w:color w:val="000000"/>
          <w:bdr w:val="none" w:sz="0" w:space="0" w:color="auto"/>
        </w:rPr>
        <w:t>w-</w:t>
      </w:r>
      <w:r w:rsidRPr="00107AE3">
        <w:rPr>
          <w:rFonts w:ascii="Aptos" w:eastAsia="Times New Roman" w:hAnsi="Aptos"/>
          <w:color w:val="000000"/>
          <w:sz w:val="28"/>
          <w:szCs w:val="28"/>
          <w:bdr w:val="none" w:sz="0" w:space="0" w:color="auto"/>
        </w:rPr>
        <w:t>w-</w:t>
      </w:r>
      <w:r w:rsidRPr="00107AE3">
        <w:rPr>
          <w:rFonts w:ascii="Aptos" w:eastAsia="Times New Roman" w:hAnsi="Aptos"/>
          <w:color w:val="000000"/>
          <w:sz w:val="36"/>
          <w:szCs w:val="36"/>
          <w:bdr w:val="none" w:sz="0" w:space="0" w:color="auto"/>
        </w:rPr>
        <w:t xml:space="preserve">w-WOW! </w:t>
      </w:r>
      <w:r w:rsidRPr="00107AE3">
        <w:rPr>
          <w:rFonts w:ascii="Aptos" w:eastAsia="Times New Roman" w:hAnsi="Aptos"/>
          <w:color w:val="000000"/>
          <w:bdr w:val="none" w:sz="0" w:space="0" w:color="auto"/>
        </w:rPr>
        <w:t>Echoes of Praise” by Fred A. Merrett</w:t>
      </w:r>
    </w:p>
    <w:p w14:paraId="663C0DCA" w14:textId="77777777" w:rsidR="000E0083" w:rsidRPr="00107AE3" w:rsidRDefault="000E0083" w:rsidP="000E0083">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
    <w:p w14:paraId="28E9DE5E" w14:textId="77777777" w:rsidR="000E0083" w:rsidRDefault="000E0083" w:rsidP="000E0083">
      <w:r>
        <w:t>******************************************************************************</w:t>
      </w:r>
    </w:p>
    <w:p w14:paraId="7A41F218" w14:textId="77777777" w:rsidR="00832269" w:rsidRDefault="00832269"/>
    <w:sectPr w:rsidR="00832269" w:rsidSect="000E0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68A5"/>
    <w:multiLevelType w:val="multilevel"/>
    <w:tmpl w:val="A8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8951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83"/>
    <w:rsid w:val="000E0083"/>
    <w:rsid w:val="001F5A54"/>
    <w:rsid w:val="00832269"/>
    <w:rsid w:val="00B20A0E"/>
    <w:rsid w:val="00E9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F3153"/>
  <w15:chartTrackingRefBased/>
  <w15:docId w15:val="{0DA31C45-B5BA-4CFA-8DF0-7D77B688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083"/>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0E0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0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0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0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0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083"/>
    <w:rPr>
      <w:rFonts w:eastAsiaTheme="majorEastAsia" w:cstheme="majorBidi"/>
      <w:color w:val="272727" w:themeColor="text1" w:themeTint="D8"/>
    </w:rPr>
  </w:style>
  <w:style w:type="paragraph" w:styleId="Title">
    <w:name w:val="Title"/>
    <w:basedOn w:val="Normal"/>
    <w:next w:val="Normal"/>
    <w:link w:val="TitleChar"/>
    <w:uiPriority w:val="10"/>
    <w:qFormat/>
    <w:rsid w:val="000E00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083"/>
    <w:pPr>
      <w:spacing w:before="160"/>
      <w:jc w:val="center"/>
    </w:pPr>
    <w:rPr>
      <w:i/>
      <w:iCs/>
      <w:color w:val="404040" w:themeColor="text1" w:themeTint="BF"/>
    </w:rPr>
  </w:style>
  <w:style w:type="character" w:customStyle="1" w:styleId="QuoteChar">
    <w:name w:val="Quote Char"/>
    <w:basedOn w:val="DefaultParagraphFont"/>
    <w:link w:val="Quote"/>
    <w:uiPriority w:val="29"/>
    <w:rsid w:val="000E0083"/>
    <w:rPr>
      <w:i/>
      <w:iCs/>
      <w:color w:val="404040" w:themeColor="text1" w:themeTint="BF"/>
    </w:rPr>
  </w:style>
  <w:style w:type="paragraph" w:styleId="ListParagraph">
    <w:name w:val="List Paragraph"/>
    <w:basedOn w:val="Normal"/>
    <w:uiPriority w:val="34"/>
    <w:qFormat/>
    <w:rsid w:val="000E0083"/>
    <w:pPr>
      <w:ind w:left="720"/>
      <w:contextualSpacing/>
    </w:pPr>
  </w:style>
  <w:style w:type="character" w:styleId="IntenseEmphasis">
    <w:name w:val="Intense Emphasis"/>
    <w:basedOn w:val="DefaultParagraphFont"/>
    <w:uiPriority w:val="21"/>
    <w:qFormat/>
    <w:rsid w:val="000E0083"/>
    <w:rPr>
      <w:i/>
      <w:iCs/>
      <w:color w:val="0F4761" w:themeColor="accent1" w:themeShade="BF"/>
    </w:rPr>
  </w:style>
  <w:style w:type="paragraph" w:styleId="IntenseQuote">
    <w:name w:val="Intense Quote"/>
    <w:basedOn w:val="Normal"/>
    <w:next w:val="Normal"/>
    <w:link w:val="IntenseQuoteChar"/>
    <w:uiPriority w:val="30"/>
    <w:qFormat/>
    <w:rsid w:val="000E0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083"/>
    <w:rPr>
      <w:i/>
      <w:iCs/>
      <w:color w:val="0F4761" w:themeColor="accent1" w:themeShade="BF"/>
    </w:rPr>
  </w:style>
  <w:style w:type="character" w:styleId="IntenseReference">
    <w:name w:val="Intense Reference"/>
    <w:basedOn w:val="DefaultParagraphFont"/>
    <w:uiPriority w:val="32"/>
    <w:qFormat/>
    <w:rsid w:val="000E00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ollingwoodunitedchurch.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961</Words>
  <Characters>4455</Characters>
  <Application>Microsoft Office Word</Application>
  <DocSecurity>0</DocSecurity>
  <Lines>153</Lines>
  <Paragraphs>60</Paragraphs>
  <ScaleCrop>false</ScaleCrop>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1</cp:revision>
  <dcterms:created xsi:type="dcterms:W3CDTF">2026-05-26T14:17:00Z</dcterms:created>
  <dcterms:modified xsi:type="dcterms:W3CDTF">2026-05-26T14:18:00Z</dcterms:modified>
</cp:coreProperties>
</file>